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061"/>
        <w:gridCol w:w="5227"/>
      </w:tblGrid>
      <w:tr w:rsidR="00801CD2">
        <w:tc>
          <w:tcPr>
            <w:tcW w:w="4061" w:type="dxa"/>
          </w:tcPr>
          <w:p w:rsidR="00801CD2" w:rsidRPr="00EE4797" w:rsidRDefault="00801CD2" w:rsidP="00EE4797">
            <w:pPr>
              <w:jc w:val="center"/>
              <w:rPr>
                <w:b/>
                <w:bCs/>
              </w:rPr>
            </w:pPr>
            <w:r w:rsidRPr="00EE4797">
              <w:rPr>
                <w:b/>
                <w:bCs/>
              </w:rPr>
              <w:t>PHÒNG THƯƠNG MẠI</w:t>
            </w:r>
          </w:p>
          <w:p w:rsidR="00801CD2" w:rsidRPr="00EE4797" w:rsidRDefault="00801CD2" w:rsidP="00EE4797">
            <w:pPr>
              <w:jc w:val="center"/>
              <w:rPr>
                <w:b/>
                <w:bCs/>
              </w:rPr>
            </w:pPr>
            <w:r w:rsidRPr="00EE4797">
              <w:rPr>
                <w:b/>
                <w:bCs/>
              </w:rPr>
              <w:t>VÀ CÔNG NGHIỆP VIỆT NAM</w:t>
            </w:r>
          </w:p>
          <w:p w:rsidR="00801CD2" w:rsidRPr="00EE4797" w:rsidRDefault="00801CD2" w:rsidP="00EE4797">
            <w:pPr>
              <w:jc w:val="center"/>
              <w:rPr>
                <w:b/>
                <w:bCs/>
              </w:rPr>
            </w:pPr>
            <w:r w:rsidRPr="00EE4797">
              <w:rPr>
                <w:b/>
                <w:bCs/>
              </w:rPr>
              <w:t>------------------------------</w:t>
            </w:r>
          </w:p>
          <w:p w:rsidR="00801CD2" w:rsidRPr="00EE4797" w:rsidRDefault="00801CD2" w:rsidP="00EE4797">
            <w:pPr>
              <w:jc w:val="center"/>
              <w:rPr>
                <w:b/>
                <w:bCs/>
              </w:rPr>
            </w:pPr>
            <w:r w:rsidRPr="00EE4797">
              <w:rPr>
                <w:b/>
                <w:bCs/>
              </w:rPr>
              <w:t>Số:                       /PTM-PC</w:t>
            </w:r>
          </w:p>
          <w:p w:rsidR="00801CD2" w:rsidRPr="00EE4797" w:rsidRDefault="00801CD2" w:rsidP="00EE4797">
            <w:pPr>
              <w:jc w:val="center"/>
              <w:rPr>
                <w:i/>
                <w:iCs/>
                <w:sz w:val="20"/>
                <w:szCs w:val="20"/>
              </w:rPr>
            </w:pPr>
            <w:r w:rsidRPr="00EE4797">
              <w:rPr>
                <w:i/>
                <w:iCs/>
                <w:sz w:val="20"/>
                <w:szCs w:val="20"/>
              </w:rPr>
              <w:t xml:space="preserve">V/v: đề nghị góp ý Dự thảo </w:t>
            </w:r>
          </w:p>
          <w:p w:rsidR="00801CD2" w:rsidRPr="00EE4797" w:rsidRDefault="00801CD2" w:rsidP="00EE4797">
            <w:pPr>
              <w:jc w:val="center"/>
              <w:rPr>
                <w:i/>
                <w:iCs/>
              </w:rPr>
            </w:pPr>
            <w:r w:rsidRPr="00EE4797">
              <w:rPr>
                <w:i/>
                <w:iCs/>
                <w:sz w:val="20"/>
                <w:szCs w:val="20"/>
              </w:rPr>
              <w:t>Thông tư quy định việc cấp GCNLH và GCNLHTD (CFS) đối với sản phẩm TTBYT</w:t>
            </w:r>
          </w:p>
        </w:tc>
        <w:tc>
          <w:tcPr>
            <w:tcW w:w="5227" w:type="dxa"/>
          </w:tcPr>
          <w:p w:rsidR="00801CD2" w:rsidRPr="00EE4797" w:rsidRDefault="00801CD2" w:rsidP="00EE4797">
            <w:pPr>
              <w:jc w:val="center"/>
              <w:rPr>
                <w:b/>
                <w:bCs/>
              </w:rPr>
            </w:pPr>
            <w:r w:rsidRPr="00EE4797">
              <w:rPr>
                <w:b/>
                <w:bCs/>
              </w:rPr>
              <w:t>CỘNG HÒA XÃ HỘI CHỦ NGHĨA VIỆT NAM</w:t>
            </w:r>
          </w:p>
          <w:p w:rsidR="00801CD2" w:rsidRPr="00EE4797" w:rsidRDefault="00801CD2" w:rsidP="00EE4797">
            <w:pPr>
              <w:jc w:val="center"/>
              <w:rPr>
                <w:b/>
                <w:bCs/>
              </w:rPr>
            </w:pPr>
            <w:r w:rsidRPr="00EE4797">
              <w:rPr>
                <w:b/>
                <w:bCs/>
              </w:rPr>
              <w:t>Độc lập – Tự do – Hạnh phúc</w:t>
            </w:r>
          </w:p>
          <w:p w:rsidR="00801CD2" w:rsidRPr="00EE4797" w:rsidRDefault="00801CD2" w:rsidP="00EE4797">
            <w:pPr>
              <w:jc w:val="center"/>
              <w:rPr>
                <w:b/>
                <w:bCs/>
              </w:rPr>
            </w:pPr>
            <w:r w:rsidRPr="00EE4797">
              <w:rPr>
                <w:b/>
                <w:bCs/>
              </w:rPr>
              <w:t>-----------------------------------</w:t>
            </w:r>
          </w:p>
          <w:p w:rsidR="00801CD2" w:rsidRPr="00EE4797" w:rsidRDefault="00801CD2" w:rsidP="00EE4797">
            <w:pPr>
              <w:jc w:val="right"/>
              <w:rPr>
                <w:i/>
                <w:iCs/>
              </w:rPr>
            </w:pPr>
            <w:r w:rsidRPr="00EE4797">
              <w:rPr>
                <w:i/>
                <w:iCs/>
              </w:rPr>
              <w:t>Hà Nội, ngày  15 tháng 04 năm 2011</w:t>
            </w:r>
          </w:p>
        </w:tc>
      </w:tr>
    </w:tbl>
    <w:p w:rsidR="00801CD2" w:rsidRDefault="00801CD2" w:rsidP="007E768D">
      <w:pPr>
        <w:jc w:val="center"/>
        <w:rPr>
          <w:b/>
          <w:bCs/>
          <w:sz w:val="28"/>
          <w:szCs w:val="28"/>
        </w:rPr>
      </w:pPr>
    </w:p>
    <w:p w:rsidR="00801CD2" w:rsidRDefault="00801CD2" w:rsidP="007E768D">
      <w:pPr>
        <w:jc w:val="center"/>
        <w:rPr>
          <w:b/>
          <w:bCs/>
          <w:sz w:val="28"/>
          <w:szCs w:val="28"/>
        </w:rPr>
      </w:pPr>
      <w:r w:rsidRPr="001F47D3">
        <w:rPr>
          <w:b/>
          <w:bCs/>
          <w:sz w:val="28"/>
          <w:szCs w:val="28"/>
        </w:rPr>
        <w:t>Kính gửi: BAN LÃNH ĐẠO QUÝ DOANH NGHIỆP</w:t>
      </w:r>
      <w:r>
        <w:rPr>
          <w:b/>
          <w:bCs/>
          <w:sz w:val="28"/>
          <w:szCs w:val="28"/>
        </w:rPr>
        <w:t>/HIỆP HỘI</w:t>
      </w:r>
    </w:p>
    <w:p w:rsidR="00801CD2" w:rsidRPr="001F47D3" w:rsidRDefault="00801CD2" w:rsidP="007E768D">
      <w:pPr>
        <w:jc w:val="center"/>
        <w:rPr>
          <w:b/>
          <w:bCs/>
          <w:sz w:val="28"/>
          <w:szCs w:val="28"/>
        </w:rPr>
      </w:pPr>
    </w:p>
    <w:p w:rsidR="00801CD2" w:rsidRPr="003733CF" w:rsidRDefault="00801CD2" w:rsidP="007E768D">
      <w:pPr>
        <w:spacing w:before="120" w:after="120" w:line="312" w:lineRule="auto"/>
        <w:jc w:val="both"/>
      </w:pPr>
      <w:r w:rsidRPr="003733CF">
        <w:t>Phòng Thương mại và Công nghiệp Việt Nam nhận được Công văn số 1</w:t>
      </w:r>
      <w:r>
        <w:t>424/BYT-TB-CB</w:t>
      </w:r>
      <w:r w:rsidRPr="003733CF">
        <w:t xml:space="preserve"> của Bộ </w:t>
      </w:r>
      <w:r>
        <w:t>Y tế</w:t>
      </w:r>
      <w:r w:rsidRPr="003733CF">
        <w:t xml:space="preserve"> đề nghị góp ý Dự thảo</w:t>
      </w:r>
      <w:r>
        <w:t xml:space="preserve"> Thông tư quy định việc cấp Giấy chứng nhận lưu hành và Giấy chứng nhận lưu hành tự do (CFS) đối với sản phẩm trang thiết bị y tế. Dự thảo quy định việc cấp giấy chứng nhận đăng ký lưu hành đối với sản phẩm trang thiết bị ý tế sản xuất trong nước để lưu thông tại Việt Nam, Giấy chứng nhận lưu hành tự do (CFS) đối với sản phẩm trang thiết bị y tế sản xuất trong nước để xuất khẩu và việc yêu cầu CFS đối với sản phẩm trang thiết bị y tế nhập khẩu để lưu thông tại Việt Nam.</w:t>
      </w:r>
    </w:p>
    <w:p w:rsidR="00801CD2" w:rsidRPr="003733CF" w:rsidRDefault="00801CD2" w:rsidP="007E768D">
      <w:pPr>
        <w:spacing w:before="120" w:after="120" w:line="312" w:lineRule="auto"/>
        <w:jc w:val="both"/>
      </w:pPr>
      <w:r w:rsidRPr="003733CF">
        <w:t xml:space="preserve">Để đảm bảo Dự thảo </w:t>
      </w:r>
      <w:r>
        <w:t>Thông tư</w:t>
      </w:r>
      <w:r w:rsidRPr="003733CF">
        <w:t xml:space="preserve"> có tính khả thi, hợp lý, bảo đảm quyền và lợi ích hợp pháp của các doanh nghiệp, Phòng Thương mại và Công nghiệp Việt Nam trân trọng đề nghị quý Doanh nghiệp</w:t>
      </w:r>
      <w:r>
        <w:t>/Hiệp hội</w:t>
      </w:r>
      <w:r w:rsidRPr="003733CF">
        <w:t>, với tư cách là các đối tượng trực tiếp chịu sự tác động của văn bản, góp ý Dự thảo</w:t>
      </w:r>
      <w:r w:rsidRPr="003733CF">
        <w:rPr>
          <w:rStyle w:val="FootnoteReference"/>
        </w:rPr>
        <w:footnoteReference w:id="1"/>
      </w:r>
      <w:r w:rsidRPr="003733CF">
        <w:t xml:space="preserve">. Ý kiến của quý Doanh nghiệp đề nghị gửi trước ngày </w:t>
      </w:r>
      <w:r w:rsidRPr="00BA6EC4">
        <w:rPr>
          <w:b/>
          <w:bCs/>
          <w:u w:val="single"/>
        </w:rPr>
        <w:t>26/04</w:t>
      </w:r>
      <w:r w:rsidRPr="003733CF">
        <w:rPr>
          <w:b/>
          <w:bCs/>
          <w:u w:val="single"/>
        </w:rPr>
        <w:t>/201</w:t>
      </w:r>
      <w:r>
        <w:rPr>
          <w:b/>
          <w:bCs/>
          <w:u w:val="single"/>
        </w:rPr>
        <w:t>1</w:t>
      </w:r>
      <w:r w:rsidRPr="003733CF">
        <w:t xml:space="preserve"> (có thể gửi trước qua fax hoặc email) tới địa chỉ:</w:t>
      </w:r>
    </w:p>
    <w:p w:rsidR="00801CD2" w:rsidRPr="003733CF" w:rsidRDefault="00801CD2" w:rsidP="007E768D">
      <w:pPr>
        <w:spacing w:line="312" w:lineRule="auto"/>
        <w:ind w:firstLine="709"/>
        <w:jc w:val="both"/>
        <w:rPr>
          <w:i/>
          <w:iCs/>
          <w:spacing w:val="2"/>
          <w:lang w:val="it-IT"/>
        </w:rPr>
      </w:pPr>
      <w:r w:rsidRPr="003733CF">
        <w:rPr>
          <w:i/>
          <w:iCs/>
          <w:spacing w:val="2"/>
          <w:lang w:val="it-IT"/>
        </w:rPr>
        <w:t>Ban Pháp chế Phòng Thương mại và Công nghiệp Việt Nam</w:t>
      </w:r>
    </w:p>
    <w:p w:rsidR="00801CD2" w:rsidRPr="003733CF" w:rsidRDefault="00801CD2" w:rsidP="007E768D">
      <w:pPr>
        <w:spacing w:line="312" w:lineRule="auto"/>
        <w:ind w:firstLine="709"/>
        <w:jc w:val="both"/>
        <w:rPr>
          <w:i/>
          <w:iCs/>
          <w:spacing w:val="2"/>
          <w:lang w:val="it-IT"/>
        </w:rPr>
      </w:pPr>
      <w:r w:rsidRPr="003733CF">
        <w:rPr>
          <w:i/>
          <w:iCs/>
          <w:spacing w:val="2"/>
          <w:lang w:val="it-IT"/>
        </w:rPr>
        <w:t>Địa chỉ: số 9 Đào Duy Anh, Hà Nội</w:t>
      </w:r>
    </w:p>
    <w:p w:rsidR="00801CD2" w:rsidRPr="003733CF" w:rsidRDefault="00801CD2" w:rsidP="007E768D">
      <w:pPr>
        <w:spacing w:line="312" w:lineRule="auto"/>
        <w:ind w:firstLine="709"/>
        <w:jc w:val="both"/>
        <w:rPr>
          <w:i/>
          <w:iCs/>
          <w:spacing w:val="2"/>
          <w:lang w:val="it-IT"/>
        </w:rPr>
      </w:pPr>
      <w:r w:rsidRPr="003733CF">
        <w:rPr>
          <w:i/>
          <w:iCs/>
          <w:spacing w:val="2"/>
          <w:lang w:val="it-IT"/>
        </w:rPr>
        <w:t>Điện thoại: 04. 35742022 (máy lẻ: 3</w:t>
      </w:r>
      <w:r>
        <w:rPr>
          <w:i/>
          <w:iCs/>
          <w:spacing w:val="2"/>
          <w:lang w:val="it-IT"/>
        </w:rPr>
        <w:t>49</w:t>
      </w:r>
      <w:r w:rsidRPr="003733CF">
        <w:rPr>
          <w:i/>
          <w:iCs/>
          <w:spacing w:val="2"/>
          <w:lang w:val="it-IT"/>
        </w:rPr>
        <w:t>)/ 04. 35771459</w:t>
      </w:r>
      <w:r w:rsidRPr="003733CF">
        <w:rPr>
          <w:i/>
          <w:iCs/>
          <w:spacing w:val="2"/>
          <w:lang w:val="it-IT"/>
        </w:rPr>
        <w:tab/>
      </w:r>
      <w:r w:rsidRPr="003733CF">
        <w:rPr>
          <w:i/>
          <w:iCs/>
          <w:spacing w:val="2"/>
          <w:lang w:val="it-IT"/>
        </w:rPr>
        <w:tab/>
      </w:r>
    </w:p>
    <w:p w:rsidR="00801CD2" w:rsidRPr="003733CF" w:rsidRDefault="00801CD2" w:rsidP="007E768D">
      <w:pPr>
        <w:spacing w:line="312" w:lineRule="auto"/>
        <w:ind w:firstLine="709"/>
        <w:jc w:val="both"/>
        <w:rPr>
          <w:i/>
          <w:iCs/>
          <w:spacing w:val="2"/>
          <w:lang w:val="it-IT"/>
        </w:rPr>
      </w:pPr>
      <w:r w:rsidRPr="003733CF">
        <w:rPr>
          <w:i/>
          <w:iCs/>
          <w:spacing w:val="2"/>
          <w:lang w:val="it-IT"/>
        </w:rPr>
        <w:t>Fax: 04.35771459</w:t>
      </w:r>
    </w:p>
    <w:p w:rsidR="00801CD2" w:rsidRPr="003733CF" w:rsidRDefault="00801CD2" w:rsidP="007E768D">
      <w:pPr>
        <w:spacing w:line="312" w:lineRule="auto"/>
        <w:ind w:firstLine="709"/>
        <w:jc w:val="both"/>
        <w:rPr>
          <w:i/>
          <w:iCs/>
          <w:spacing w:val="2"/>
          <w:lang w:val="it-IT"/>
        </w:rPr>
      </w:pPr>
      <w:r w:rsidRPr="003733CF">
        <w:rPr>
          <w:i/>
          <w:iCs/>
          <w:spacing w:val="2"/>
          <w:lang w:val="it-IT"/>
        </w:rPr>
        <w:t xml:space="preserve">Email: </w:t>
      </w:r>
      <w:hyperlink r:id="rId7" w:history="1">
        <w:r w:rsidRPr="002C4CAD">
          <w:rPr>
            <w:rStyle w:val="Hyperlink"/>
            <w:i/>
            <w:iCs/>
            <w:spacing w:val="2"/>
            <w:lang w:val="it-IT"/>
          </w:rPr>
          <w:t>haitv@vcci.com.vn</w:t>
        </w:r>
      </w:hyperlink>
    </w:p>
    <w:p w:rsidR="00801CD2" w:rsidRPr="003733CF" w:rsidRDefault="00801CD2" w:rsidP="007E768D">
      <w:pPr>
        <w:spacing w:before="120" w:after="120" w:line="312" w:lineRule="auto"/>
        <w:ind w:firstLine="709"/>
        <w:jc w:val="both"/>
        <w:rPr>
          <w:spacing w:val="-6"/>
          <w:lang w:val="it-IT"/>
        </w:rPr>
      </w:pPr>
      <w:r w:rsidRPr="003733CF">
        <w:rPr>
          <w:spacing w:val="2"/>
          <w:lang w:val="it-IT"/>
        </w:rPr>
        <w:t>Phòng Thương mại và Công nghiệp Việt Nam mong nhận được ý kiến của quý Doanh nghiệp</w:t>
      </w:r>
      <w:r>
        <w:rPr>
          <w:spacing w:val="2"/>
          <w:lang w:val="it-IT"/>
        </w:rPr>
        <w:t>/Hiệp hội</w:t>
      </w:r>
      <w:r w:rsidRPr="003733CF">
        <w:rPr>
          <w:spacing w:val="-6"/>
          <w:lang w:val="it-IT"/>
        </w:rPr>
        <w:t xml:space="preserve"> để kịp tổng hợp gửi tới Ban soạn thảo, hoàn thiện Dự thảo.</w:t>
      </w:r>
    </w:p>
    <w:p w:rsidR="00801CD2" w:rsidRPr="003733CF" w:rsidRDefault="00801CD2" w:rsidP="007E768D">
      <w:pPr>
        <w:spacing w:before="120" w:after="120" w:line="312" w:lineRule="auto"/>
        <w:ind w:firstLine="709"/>
        <w:jc w:val="both"/>
        <w:rPr>
          <w:spacing w:val="-4"/>
          <w:lang w:val="it-IT"/>
        </w:rPr>
      </w:pPr>
      <w:r w:rsidRPr="003733CF">
        <w:rPr>
          <w:spacing w:val="-4"/>
          <w:lang w:val="it-IT"/>
        </w:rPr>
        <w:t>Trân trọng cảm ơn và mong nhận được ý kiến của quý Doanh nghiệp</w:t>
      </w:r>
      <w:r>
        <w:rPr>
          <w:spacing w:val="-4"/>
          <w:lang w:val="it-IT"/>
        </w:rPr>
        <w:t>/Hiệp hội</w:t>
      </w:r>
      <w:r w:rsidRPr="003733CF">
        <w:rPr>
          <w:spacing w:val="-4"/>
          <w:lang w:val="it-IT"/>
        </w:rPr>
        <w:t>.</w:t>
      </w:r>
    </w:p>
    <w:tbl>
      <w:tblPr>
        <w:tblW w:w="0" w:type="auto"/>
        <w:tblInd w:w="-106" w:type="dxa"/>
        <w:tblLook w:val="01E0"/>
      </w:tblPr>
      <w:tblGrid>
        <w:gridCol w:w="4644"/>
        <w:gridCol w:w="4644"/>
      </w:tblGrid>
      <w:tr w:rsidR="00801CD2">
        <w:tc>
          <w:tcPr>
            <w:tcW w:w="4644" w:type="dxa"/>
          </w:tcPr>
          <w:p w:rsidR="00801CD2" w:rsidRPr="00EE4797" w:rsidRDefault="00801CD2" w:rsidP="00B77812">
            <w:pPr>
              <w:rPr>
                <w:i/>
                <w:iCs/>
                <w:u w:val="single"/>
                <w:lang w:val="it-IT"/>
              </w:rPr>
            </w:pPr>
            <w:r w:rsidRPr="00EE4797">
              <w:rPr>
                <w:i/>
                <w:iCs/>
                <w:u w:val="single"/>
                <w:lang w:val="it-IT"/>
              </w:rPr>
              <w:t>Nơi nhận:</w:t>
            </w:r>
          </w:p>
          <w:p w:rsidR="00801CD2" w:rsidRPr="00EE4797" w:rsidRDefault="00801CD2" w:rsidP="00EE4797">
            <w:pPr>
              <w:numPr>
                <w:ilvl w:val="0"/>
                <w:numId w:val="2"/>
              </w:numPr>
              <w:rPr>
                <w:i/>
                <w:iCs/>
                <w:lang w:val="it-IT"/>
              </w:rPr>
            </w:pPr>
            <w:r w:rsidRPr="00EE4797">
              <w:rPr>
                <w:i/>
                <w:iCs/>
                <w:lang w:val="it-IT"/>
              </w:rPr>
              <w:t>Như trên</w:t>
            </w:r>
          </w:p>
          <w:p w:rsidR="00801CD2" w:rsidRPr="00EE4797" w:rsidRDefault="00801CD2" w:rsidP="00EE4797">
            <w:pPr>
              <w:numPr>
                <w:ilvl w:val="0"/>
                <w:numId w:val="2"/>
              </w:numPr>
              <w:rPr>
                <w:lang w:val="it-IT"/>
              </w:rPr>
            </w:pPr>
            <w:r w:rsidRPr="00EE4797">
              <w:rPr>
                <w:i/>
                <w:iCs/>
                <w:lang w:val="it-IT"/>
              </w:rPr>
              <w:t>Lưu VT, PC</w:t>
            </w:r>
          </w:p>
        </w:tc>
        <w:tc>
          <w:tcPr>
            <w:tcW w:w="4644" w:type="dxa"/>
          </w:tcPr>
          <w:p w:rsidR="00801CD2" w:rsidRPr="00EE4797" w:rsidRDefault="00801CD2" w:rsidP="00EE4797">
            <w:pPr>
              <w:jc w:val="center"/>
              <w:rPr>
                <w:b/>
                <w:bCs/>
                <w:lang w:val="it-IT"/>
              </w:rPr>
            </w:pPr>
            <w:r w:rsidRPr="00EE4797">
              <w:rPr>
                <w:b/>
                <w:bCs/>
                <w:lang w:val="it-IT"/>
              </w:rPr>
              <w:t>T/L. CHỦ TỊCH</w:t>
            </w:r>
          </w:p>
          <w:p w:rsidR="00801CD2" w:rsidRPr="00EE4797" w:rsidRDefault="00801CD2" w:rsidP="00EE4797">
            <w:pPr>
              <w:jc w:val="center"/>
              <w:rPr>
                <w:b/>
                <w:bCs/>
                <w:lang w:val="it-IT"/>
              </w:rPr>
            </w:pPr>
            <w:r w:rsidRPr="00EE4797">
              <w:rPr>
                <w:b/>
                <w:bCs/>
                <w:lang w:val="it-IT"/>
              </w:rPr>
              <w:t>TRƯỞNG BAN PHÁP CHẾ</w:t>
            </w:r>
          </w:p>
          <w:p w:rsidR="00801CD2" w:rsidRPr="00EE4797" w:rsidRDefault="00801CD2" w:rsidP="00EE4797">
            <w:pPr>
              <w:jc w:val="center"/>
              <w:rPr>
                <w:b/>
                <w:bCs/>
                <w:lang w:val="it-IT"/>
              </w:rPr>
            </w:pPr>
          </w:p>
          <w:p w:rsidR="00801CD2" w:rsidRPr="00EE4797" w:rsidRDefault="00801CD2" w:rsidP="00EE4797">
            <w:pPr>
              <w:jc w:val="center"/>
              <w:rPr>
                <w:b/>
                <w:bCs/>
                <w:lang w:val="it-IT"/>
              </w:rPr>
            </w:pPr>
          </w:p>
          <w:p w:rsidR="00801CD2" w:rsidRPr="00EE4797" w:rsidRDefault="00801CD2" w:rsidP="00EE4797">
            <w:pPr>
              <w:jc w:val="center"/>
              <w:rPr>
                <w:b/>
                <w:bCs/>
                <w:lang w:val="it-IT"/>
              </w:rPr>
            </w:pPr>
          </w:p>
          <w:p w:rsidR="00801CD2" w:rsidRPr="00EE4797" w:rsidRDefault="00801CD2" w:rsidP="00EE4797">
            <w:pPr>
              <w:jc w:val="center"/>
              <w:rPr>
                <w:b/>
                <w:bCs/>
                <w:lang w:val="it-IT"/>
              </w:rPr>
            </w:pPr>
          </w:p>
          <w:p w:rsidR="00801CD2" w:rsidRPr="00EE4797" w:rsidRDefault="00801CD2" w:rsidP="00EE4797">
            <w:pPr>
              <w:jc w:val="center"/>
              <w:rPr>
                <w:b/>
                <w:bCs/>
                <w:lang w:val="it-IT"/>
              </w:rPr>
            </w:pPr>
          </w:p>
          <w:p w:rsidR="00801CD2" w:rsidRPr="00EE4797" w:rsidRDefault="00801CD2" w:rsidP="00EE4797">
            <w:pPr>
              <w:jc w:val="center"/>
              <w:rPr>
                <w:b/>
                <w:bCs/>
                <w:lang w:val="it-IT"/>
              </w:rPr>
            </w:pPr>
            <w:r w:rsidRPr="00EE4797">
              <w:rPr>
                <w:b/>
                <w:bCs/>
                <w:lang w:val="it-IT"/>
              </w:rPr>
              <w:t>TRẦN HỮU HUỲNH</w:t>
            </w:r>
          </w:p>
        </w:tc>
      </w:tr>
    </w:tbl>
    <w:p w:rsidR="00801CD2" w:rsidRPr="00BA13B4" w:rsidRDefault="00801CD2" w:rsidP="007E768D">
      <w:pPr>
        <w:rPr>
          <w:lang w:val="it-IT"/>
        </w:rPr>
      </w:pPr>
    </w:p>
    <w:p w:rsidR="00801CD2" w:rsidRPr="007E768D" w:rsidRDefault="00801CD2" w:rsidP="007E768D"/>
    <w:sectPr w:rsidR="00801CD2" w:rsidRPr="007E768D" w:rsidSect="003733CF">
      <w:pgSz w:w="11907" w:h="16840" w:code="9"/>
      <w:pgMar w:top="719" w:right="1134" w:bottom="53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D2" w:rsidRDefault="00801CD2" w:rsidP="006342E6">
      <w:r>
        <w:separator/>
      </w:r>
    </w:p>
  </w:endnote>
  <w:endnote w:type="continuationSeparator" w:id="0">
    <w:p w:rsidR="00801CD2" w:rsidRDefault="00801CD2" w:rsidP="00634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D2" w:rsidRDefault="00801CD2" w:rsidP="006342E6">
      <w:r>
        <w:separator/>
      </w:r>
    </w:p>
  </w:footnote>
  <w:footnote w:type="continuationSeparator" w:id="0">
    <w:p w:rsidR="00801CD2" w:rsidRDefault="00801CD2" w:rsidP="006342E6">
      <w:r>
        <w:continuationSeparator/>
      </w:r>
    </w:p>
  </w:footnote>
  <w:footnote w:id="1">
    <w:p w:rsidR="00801CD2" w:rsidRDefault="00801CD2" w:rsidP="007E768D">
      <w:pPr>
        <w:pStyle w:val="FootnoteText"/>
        <w:jc w:val="both"/>
      </w:pPr>
      <w:r>
        <w:rPr>
          <w:rStyle w:val="FootnoteReference"/>
        </w:rPr>
        <w:footnoteRef/>
      </w:r>
      <w:r>
        <w:t xml:space="preserve"> </w:t>
      </w:r>
      <w:r w:rsidRPr="00B72A4F">
        <w:rPr>
          <w:lang w:val="vi-VN"/>
        </w:rPr>
        <w:t xml:space="preserve">Tòan văn Dự thảo cũng như các thông tin liên quan đã được đăng tải trên trang web của Phòng Thương mại và Công nghiệp Việt Nam tại địa chỉ: </w:t>
      </w:r>
      <w:hyperlink r:id="rId1" w:history="1">
        <w:r w:rsidRPr="00B72A4F">
          <w:rPr>
            <w:rStyle w:val="Hyperlink"/>
            <w:lang w:val="vi-VN"/>
          </w:rPr>
          <w:t>www.vibonline.com.vn</w:t>
        </w:r>
      </w:hyperlink>
      <w:r w:rsidRPr="00B72A4F">
        <w:rPr>
          <w:rFonts w:ascii="Arial" w:hAnsi="Arial" w:cs="Arial"/>
          <w:lang w:val="vi-V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A4A56"/>
    <w:multiLevelType w:val="hybridMultilevel"/>
    <w:tmpl w:val="7CECF656"/>
    <w:lvl w:ilvl="0" w:tplc="167CF27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6DE23B41"/>
    <w:multiLevelType w:val="hybridMultilevel"/>
    <w:tmpl w:val="6E16BE9C"/>
    <w:lvl w:ilvl="0" w:tplc="A490C74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2E6"/>
    <w:rsid w:val="0008722F"/>
    <w:rsid w:val="000A5630"/>
    <w:rsid w:val="001F47D3"/>
    <w:rsid w:val="0021222A"/>
    <w:rsid w:val="002C4CAD"/>
    <w:rsid w:val="003733CF"/>
    <w:rsid w:val="005570CA"/>
    <w:rsid w:val="005A4683"/>
    <w:rsid w:val="006342E6"/>
    <w:rsid w:val="006563D0"/>
    <w:rsid w:val="00784A69"/>
    <w:rsid w:val="007E768D"/>
    <w:rsid w:val="00801CD2"/>
    <w:rsid w:val="00927DEB"/>
    <w:rsid w:val="00A4153F"/>
    <w:rsid w:val="00B72A4F"/>
    <w:rsid w:val="00B77812"/>
    <w:rsid w:val="00BA13B4"/>
    <w:rsid w:val="00BA6EC4"/>
    <w:rsid w:val="00CB77AB"/>
    <w:rsid w:val="00EA1865"/>
    <w:rsid w:val="00EA73D4"/>
    <w:rsid w:val="00EE4797"/>
    <w:rsid w:val="00F42FFE"/>
    <w:rsid w:val="00FD58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E6"/>
    <w:rPr>
      <w:rFonts w:eastAsia="Times New Roman"/>
      <w:sz w:val="26"/>
      <w:szCs w:val="26"/>
    </w:rPr>
  </w:style>
  <w:style w:type="paragraph" w:styleId="Heading1">
    <w:name w:val="heading 1"/>
    <w:basedOn w:val="Normal"/>
    <w:next w:val="Normal"/>
    <w:link w:val="Heading1Char"/>
    <w:uiPriority w:val="99"/>
    <w:qFormat/>
    <w:rsid w:val="006342E6"/>
    <w:pPr>
      <w:keepNext/>
      <w:spacing w:before="12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42E6"/>
    <w:rPr>
      <w:rFonts w:eastAsia="Times New Roman"/>
      <w:b/>
      <w:bCs/>
      <w:sz w:val="24"/>
      <w:szCs w:val="24"/>
    </w:rPr>
  </w:style>
  <w:style w:type="character" w:styleId="Hyperlink">
    <w:name w:val="Hyperlink"/>
    <w:basedOn w:val="DefaultParagraphFont"/>
    <w:uiPriority w:val="99"/>
    <w:rsid w:val="006342E6"/>
    <w:rPr>
      <w:color w:val="0000FF"/>
      <w:u w:val="single"/>
    </w:rPr>
  </w:style>
  <w:style w:type="paragraph" w:styleId="FootnoteText">
    <w:name w:val="footnote text"/>
    <w:basedOn w:val="Normal"/>
    <w:link w:val="FootnoteTextChar"/>
    <w:uiPriority w:val="99"/>
    <w:semiHidden/>
    <w:rsid w:val="006342E6"/>
    <w:rPr>
      <w:sz w:val="20"/>
      <w:szCs w:val="20"/>
    </w:rPr>
  </w:style>
  <w:style w:type="character" w:customStyle="1" w:styleId="FootnoteTextChar">
    <w:name w:val="Footnote Text Char"/>
    <w:basedOn w:val="DefaultParagraphFont"/>
    <w:link w:val="FootnoteText"/>
    <w:uiPriority w:val="99"/>
    <w:semiHidden/>
    <w:locked/>
    <w:rsid w:val="006342E6"/>
    <w:rPr>
      <w:rFonts w:eastAsia="Times New Roman"/>
      <w:sz w:val="20"/>
      <w:szCs w:val="20"/>
    </w:rPr>
  </w:style>
  <w:style w:type="character" w:styleId="FootnoteReference">
    <w:name w:val="footnote reference"/>
    <w:basedOn w:val="DefaultParagraphFont"/>
    <w:uiPriority w:val="99"/>
    <w:semiHidden/>
    <w:rsid w:val="006342E6"/>
    <w:rPr>
      <w:vertAlign w:val="superscript"/>
    </w:rPr>
  </w:style>
  <w:style w:type="table" w:styleId="TableGrid">
    <w:name w:val="Table Grid"/>
    <w:basedOn w:val="TableNormal"/>
    <w:uiPriority w:val="99"/>
    <w:rsid w:val="007E768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tv@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ibonlin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285</Words>
  <Characters>1625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THƯƠNG MẠI</dc:title>
  <dc:subject/>
  <dc:creator>AnhHai</dc:creator>
  <cp:keywords/>
  <dc:description/>
  <cp:lastModifiedBy>maihoangistc</cp:lastModifiedBy>
  <cp:revision>2</cp:revision>
  <dcterms:created xsi:type="dcterms:W3CDTF">2011-04-15T02:10:00Z</dcterms:created>
  <dcterms:modified xsi:type="dcterms:W3CDTF">2011-04-15T02:10:00Z</dcterms:modified>
</cp:coreProperties>
</file>